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51" w:rsidRPr="009E4314" w:rsidRDefault="0065099D" w:rsidP="003F3F4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КОДЕКС ОБ АДМИНИСТРАТИВНЫХ ПРАВОНАРУШЕНИЯХ РОССИЙСКОЙ ФЕДЕРАЦИИ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НЕСОВЕРШЕННОЛЕТНИЕ</w:t>
      </w:r>
    </w:p>
    <w:p w:rsidR="00C9644C" w:rsidRPr="009E4314" w:rsidRDefault="00C9644C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20.1.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Мелкое хулиганство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,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повреждением чужого имущества,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пятисот до одной тысячи рублей или административный арест на срок до пятнадцати суток.</w:t>
      </w:r>
    </w:p>
    <w:p w:rsidR="00C9644C" w:rsidRPr="009E4314" w:rsidRDefault="00C9644C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20.20.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пятисот до одной тысячи пятисот рублей.</w:t>
      </w:r>
    </w:p>
    <w:p w:rsidR="00C9644C" w:rsidRPr="009E4314" w:rsidRDefault="00C9644C" w:rsidP="003F3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Потребление </w:t>
      </w:r>
      <w:r w:rsidRPr="009E4314">
        <w:rPr>
          <w:rFonts w:ascii="Times New Roman" w:hAnsi="Times New Roman" w:cs="Times New Roman"/>
          <w:b/>
          <w:sz w:val="23"/>
          <w:szCs w:val="23"/>
        </w:rPr>
        <w:t>наркотических средств или психотропных веществ</w:t>
      </w:r>
      <w:r w:rsidRPr="009E4314">
        <w:rPr>
          <w:rFonts w:ascii="Times New Roman" w:hAnsi="Times New Roman" w:cs="Times New Roman"/>
          <w:sz w:val="23"/>
          <w:szCs w:val="23"/>
        </w:rPr>
        <w:t xml:space="preserve">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</w:r>
      <w:r w:rsidR="00FB1AB8" w:rsidRPr="009E4314">
        <w:rPr>
          <w:rFonts w:ascii="Times New Roman" w:hAnsi="Times New Roman" w:cs="Times New Roman"/>
          <w:sz w:val="23"/>
          <w:szCs w:val="23"/>
        </w:rPr>
        <w:t xml:space="preserve">е в других общественных местах 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четырех тысяч до пяти тысяч рублей или административный арест на срок до пятнадцати суток</w:t>
      </w:r>
      <w:r w:rsidR="004721E8" w:rsidRPr="009E4314">
        <w:rPr>
          <w:rFonts w:ascii="Times New Roman" w:hAnsi="Times New Roman" w:cs="Times New Roman"/>
          <w:b/>
          <w:sz w:val="23"/>
          <w:szCs w:val="23"/>
        </w:rPr>
        <w:t>.</w:t>
      </w:r>
    </w:p>
    <w:p w:rsidR="00C9644C" w:rsidRPr="009E4314" w:rsidRDefault="00C9644C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3"/>
          <w:szCs w:val="23"/>
        </w:rPr>
      </w:pPr>
      <w:bookmarkStart w:id="0" w:name="Par6896"/>
      <w:bookmarkEnd w:id="0"/>
      <w:r w:rsidRPr="009E4314">
        <w:rPr>
          <w:rFonts w:ascii="Times New Roman" w:hAnsi="Times New Roman" w:cs="Times New Roman"/>
          <w:b/>
          <w:sz w:val="23"/>
          <w:szCs w:val="23"/>
        </w:rPr>
        <w:t>Статья 20.21.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Появление в общественных местах в состоянии опьянения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и общественную нравственность,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пятисот до одной тысячи пятисот рублей или административный арест на срок до пятнадцати суток.</w:t>
      </w:r>
    </w:p>
    <w:p w:rsidR="009E4314" w:rsidRPr="009E4314" w:rsidRDefault="009E4314" w:rsidP="009E431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6.9.</w:t>
      </w:r>
      <w:r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b/>
          <w:sz w:val="23"/>
          <w:szCs w:val="23"/>
        </w:rPr>
        <w:t>Потребление наркотических средств или психотропных веществ</w:t>
      </w:r>
      <w:r w:rsidRPr="009E4314">
        <w:rPr>
          <w:rFonts w:ascii="Times New Roman" w:hAnsi="Times New Roman" w:cs="Times New Roman"/>
          <w:sz w:val="23"/>
          <w:szCs w:val="23"/>
        </w:rPr>
        <w:t xml:space="preserve"> влечет наложение административного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штрафа в размере от четырех тысяч до пяти тысяч рублей или административный арест на срок до пятнадцати суток.</w:t>
      </w:r>
    </w:p>
    <w:p w:rsidR="0065099D" w:rsidRPr="009E4314" w:rsidRDefault="0065099D" w:rsidP="003F3F4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1" w:name="Par6902"/>
      <w:bookmarkEnd w:id="1"/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УГОЛОВНЫЙ КОДЕКС РОССИЙСКОЙ ФЕДЕРАЦИИ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111–116 </w:t>
      </w:r>
      <w:r w:rsidRPr="009E4314">
        <w:rPr>
          <w:rFonts w:ascii="Times New Roman" w:hAnsi="Times New Roman" w:cs="Times New Roman"/>
          <w:b/>
          <w:sz w:val="23"/>
          <w:szCs w:val="23"/>
        </w:rPr>
        <w:t>НАНЕСЕНИЕ ПОБОЕВ</w:t>
      </w:r>
      <w:r w:rsidRPr="009E4314">
        <w:rPr>
          <w:rFonts w:ascii="Times New Roman" w:hAnsi="Times New Roman" w:cs="Times New Roman"/>
          <w:sz w:val="23"/>
          <w:szCs w:val="23"/>
        </w:rPr>
        <w:t xml:space="preserve"> (</w:t>
      </w:r>
      <w:r w:rsidRPr="009E4314">
        <w:rPr>
          <w:rFonts w:ascii="Times New Roman" w:hAnsi="Times New Roman" w:cs="Times New Roman"/>
          <w:b/>
          <w:sz w:val="23"/>
          <w:szCs w:val="23"/>
        </w:rPr>
        <w:t>ДРАКА)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Умышленное причинение </w:t>
      </w:r>
      <w:hyperlink r:id="rId7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тяжкого вреда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здоровью </w:t>
      </w:r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наказывается лишением свободы на срок до восьми лет.</w:t>
      </w:r>
      <w:r w:rsidR="002A7E66" w:rsidRPr="009E431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A7E66" w:rsidRPr="009E4314">
        <w:rPr>
          <w:rFonts w:ascii="Times New Roman" w:hAnsi="Times New Roman" w:cs="Times New Roman"/>
          <w:sz w:val="23"/>
          <w:szCs w:val="23"/>
        </w:rPr>
        <w:t>Е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сли они совершены </w:t>
      </w:r>
      <w:r w:rsidRPr="009E4314">
        <w:rPr>
          <w:rFonts w:ascii="Times New Roman" w:hAnsi="Times New Roman" w:cs="Times New Roman"/>
          <w:sz w:val="23"/>
          <w:szCs w:val="23"/>
        </w:rPr>
        <w:t xml:space="preserve">группой лиц, группой лиц по предварительному сговору или организованной группой </w:t>
      </w:r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наказываются лишением свободы на срок до двенадцати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158. </w:t>
      </w:r>
      <w:r w:rsidRPr="009E4314">
        <w:rPr>
          <w:rFonts w:ascii="Times New Roman" w:hAnsi="Times New Roman" w:cs="Times New Roman"/>
          <w:b/>
          <w:sz w:val="23"/>
          <w:szCs w:val="23"/>
        </w:rPr>
        <w:t>Кража</w:t>
      </w:r>
      <w:r w:rsidR="002A7E66" w:rsidRPr="009E4314">
        <w:rPr>
          <w:rFonts w:ascii="Times New Roman" w:hAnsi="Times New Roman" w:cs="Times New Roman"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</w:t>
      </w:r>
      <w:hyperlink r:id="rId8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тайное хищение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чужого имущества, 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до двух лет.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Кража, совершенная </w:t>
      </w:r>
      <w:r w:rsidRPr="009E4314">
        <w:rPr>
          <w:rFonts w:ascii="Times New Roman" w:hAnsi="Times New Roman" w:cs="Times New Roman"/>
          <w:sz w:val="23"/>
          <w:szCs w:val="23"/>
        </w:rPr>
        <w:t xml:space="preserve">группой лиц по </w:t>
      </w:r>
      <w:hyperlink r:id="rId9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предварительному сговору</w:t>
        </w:r>
      </w:hyperlink>
      <w:r w:rsidR="002A7E66" w:rsidRPr="009E4314">
        <w:rPr>
          <w:rFonts w:ascii="Times New Roman" w:hAnsi="Times New Roman" w:cs="Times New Roman"/>
          <w:sz w:val="23"/>
          <w:szCs w:val="23"/>
        </w:rPr>
        <w:t xml:space="preserve">, </w:t>
      </w:r>
      <w:r w:rsidRPr="009E4314">
        <w:rPr>
          <w:rFonts w:ascii="Times New Roman" w:hAnsi="Times New Roman" w:cs="Times New Roman"/>
          <w:sz w:val="23"/>
          <w:szCs w:val="23"/>
        </w:rPr>
        <w:t xml:space="preserve">с </w:t>
      </w:r>
      <w:hyperlink r:id="rId10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незаконным проникновением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в помещение либо иное хранилище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, </w:t>
      </w:r>
      <w:r w:rsidRPr="009E4314">
        <w:rPr>
          <w:rFonts w:ascii="Times New Roman" w:hAnsi="Times New Roman" w:cs="Times New Roman"/>
          <w:sz w:val="23"/>
          <w:szCs w:val="23"/>
        </w:rPr>
        <w:t xml:space="preserve">из одежды, сумки или другой ручной клади, находившихся при потерпевшем, наказывается штрафом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до двухсот тысяч рублей либо лишением свободы на срок до пяти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159. </w:t>
      </w:r>
      <w:r w:rsidRPr="009E4314">
        <w:rPr>
          <w:rFonts w:ascii="Times New Roman" w:hAnsi="Times New Roman" w:cs="Times New Roman"/>
          <w:b/>
          <w:sz w:val="23"/>
          <w:szCs w:val="23"/>
        </w:rPr>
        <w:t>Мошенничество</w:t>
      </w:r>
      <w:r w:rsidR="002A7E66" w:rsidRPr="009E4314">
        <w:rPr>
          <w:rFonts w:ascii="Times New Roman" w:hAnsi="Times New Roman" w:cs="Times New Roman"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</w:t>
      </w:r>
      <w:hyperlink r:id="rId11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хищение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чужого имущества наказывается штрафом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до ста двадцати тысяч рублей либо лишением свободы на срок до двух лет.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>Мошенничество, совершенное группой лиц по предварительному сговору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штрафом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до трехсот тысяч рублей либо лишением свободы на срок до пяти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162. </w:t>
      </w:r>
      <w:r w:rsidRPr="009E4314">
        <w:rPr>
          <w:rFonts w:ascii="Times New Roman" w:hAnsi="Times New Roman" w:cs="Times New Roman"/>
          <w:b/>
          <w:sz w:val="23"/>
          <w:szCs w:val="23"/>
        </w:rPr>
        <w:t>Разбой</w:t>
      </w:r>
      <w:r w:rsidR="002A7E66" w:rsidRPr="009E4314">
        <w:rPr>
          <w:rFonts w:ascii="Times New Roman" w:hAnsi="Times New Roman" w:cs="Times New Roman"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нападение в целях </w:t>
      </w:r>
      <w:hyperlink r:id="rId12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хищения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чужого имущества, совершенное с применением </w:t>
      </w:r>
      <w:hyperlink r:id="rId13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насилия</w:t>
        </w:r>
      </w:hyperlink>
      <w:r w:rsidRPr="009E4314">
        <w:rPr>
          <w:rFonts w:ascii="Times New Roman" w:hAnsi="Times New Roman" w:cs="Times New Roman"/>
          <w:sz w:val="23"/>
          <w:szCs w:val="23"/>
        </w:rPr>
        <w:t>, опасного для жизни или здоровья, либо с угрозой пр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именения такого насилия, </w:t>
      </w:r>
      <w:r w:rsidRPr="009E4314">
        <w:rPr>
          <w:rFonts w:ascii="Times New Roman" w:hAnsi="Times New Roman" w:cs="Times New Roman"/>
          <w:b/>
          <w:sz w:val="23"/>
          <w:szCs w:val="23"/>
        </w:rPr>
        <w:t xml:space="preserve">наказывается принудительными работами на срок до пяти лет либо лишением свободы на срок до восьми лет. 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Разбой, совершенный группой лиц по предварительному сговору, а равно с применением </w:t>
      </w:r>
      <w:hyperlink r:id="rId14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оружия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или </w:t>
      </w:r>
      <w:hyperlink r:id="rId15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предметов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, используемых в качестве оружия,  наказывается лишением свободы </w:t>
      </w:r>
      <w:r w:rsidRPr="009E4314">
        <w:rPr>
          <w:rFonts w:ascii="Times New Roman" w:hAnsi="Times New Roman" w:cs="Times New Roman"/>
          <w:b/>
          <w:sz w:val="23"/>
          <w:szCs w:val="23"/>
        </w:rPr>
        <w:t>на срок до десяти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163. </w:t>
      </w:r>
      <w:r w:rsidRPr="009E4314">
        <w:rPr>
          <w:rFonts w:ascii="Times New Roman" w:hAnsi="Times New Roman" w:cs="Times New Roman"/>
          <w:b/>
          <w:sz w:val="23"/>
          <w:szCs w:val="23"/>
        </w:rPr>
        <w:t>Вымогательство</w:t>
      </w:r>
      <w:r w:rsidR="002A7E66" w:rsidRPr="009E4314">
        <w:rPr>
          <w:rFonts w:ascii="Times New Roman" w:hAnsi="Times New Roman" w:cs="Times New Roman"/>
          <w:b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>то есть требование передачи чужого имущества под угрозой применения насилия,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</w:t>
      </w:r>
      <w:r w:rsidR="002E2682" w:rsidRPr="009E4314">
        <w:rPr>
          <w:rFonts w:ascii="Times New Roman" w:hAnsi="Times New Roman" w:cs="Times New Roman"/>
          <w:sz w:val="23"/>
          <w:szCs w:val="23"/>
        </w:rPr>
        <w:t xml:space="preserve">м потерпевшего или его близких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до пятнадцати лет со штрафом в размере до пятисот тысяч рублей.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166. </w:t>
      </w:r>
      <w:r w:rsidRPr="009E4314">
        <w:rPr>
          <w:rFonts w:ascii="Times New Roman" w:hAnsi="Times New Roman" w:cs="Times New Roman"/>
          <w:b/>
          <w:sz w:val="23"/>
          <w:szCs w:val="23"/>
        </w:rPr>
        <w:t>Неправомерное завладение автомобилем или иным транспортным средством (УГОН)</w:t>
      </w:r>
      <w:r w:rsidR="002A7E66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b/>
          <w:sz w:val="23"/>
          <w:szCs w:val="23"/>
        </w:rPr>
        <w:t>наказывается штрафом в размере до двухсот тысяч рублей либо лишением свободы на срок до семи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167. </w:t>
      </w:r>
      <w:r w:rsidRPr="009E4314">
        <w:rPr>
          <w:rFonts w:ascii="Times New Roman" w:hAnsi="Times New Roman" w:cs="Times New Roman"/>
          <w:b/>
          <w:sz w:val="23"/>
          <w:szCs w:val="23"/>
        </w:rPr>
        <w:t>Умышленные уничтожение или повреждение имущества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наказываются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штрафом в размере до сорока тысяч рублей либо лишением свободы на срок до двух лет.</w:t>
      </w:r>
      <w:r w:rsidR="002A7E66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Те же деяния, совершенные из хулиганских побуждений, </w:t>
      </w:r>
      <w:hyperlink r:id="rId16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путем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поджога, взрыва </w:t>
      </w:r>
      <w:r w:rsidRPr="009E4314">
        <w:rPr>
          <w:rFonts w:ascii="Times New Roman" w:hAnsi="Times New Roman" w:cs="Times New Roman"/>
          <w:b/>
          <w:sz w:val="23"/>
          <w:szCs w:val="23"/>
        </w:rPr>
        <w:t>наказываются принудительными работами на срок до пяти лет либо лишением свободы на тот же срок.</w:t>
      </w:r>
    </w:p>
    <w:p w:rsidR="0065099D" w:rsidRPr="009E4314" w:rsidRDefault="002E2682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>Статья 132.</w:t>
      </w:r>
      <w:r w:rsidRPr="009E4314">
        <w:rPr>
          <w:rFonts w:ascii="Times New Roman" w:hAnsi="Times New Roman" w:cs="Times New Roman"/>
          <w:b/>
          <w:sz w:val="23"/>
          <w:szCs w:val="23"/>
        </w:rPr>
        <w:t xml:space="preserve"> Насильственные действия сексуального характер</w:t>
      </w:r>
      <w:r w:rsidR="00FB1AB8" w:rsidRPr="009E4314">
        <w:rPr>
          <w:rFonts w:ascii="Times New Roman" w:hAnsi="Times New Roman" w:cs="Times New Roman"/>
          <w:b/>
          <w:sz w:val="23"/>
          <w:szCs w:val="23"/>
        </w:rPr>
        <w:t>а</w:t>
      </w:r>
      <w:r w:rsidR="00FB1AB8" w:rsidRPr="009E4314">
        <w:rPr>
          <w:rFonts w:ascii="Times New Roman" w:hAnsi="Times New Roman" w:cs="Times New Roman"/>
          <w:sz w:val="23"/>
          <w:szCs w:val="23"/>
        </w:rPr>
        <w:t xml:space="preserve"> наказываются </w:t>
      </w:r>
      <w:r w:rsidR="00FB1AB8"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от трех до шести лет.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5099D" w:rsidRPr="009E4314">
        <w:rPr>
          <w:rFonts w:ascii="Times New Roman" w:hAnsi="Times New Roman" w:cs="Times New Roman"/>
          <w:sz w:val="23"/>
          <w:szCs w:val="23"/>
        </w:rPr>
        <w:t>Те же деяния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, </w:t>
      </w:r>
      <w:r w:rsidR="0065099D" w:rsidRPr="009E4314">
        <w:rPr>
          <w:rFonts w:ascii="Times New Roman" w:hAnsi="Times New Roman" w:cs="Times New Roman"/>
          <w:b/>
          <w:sz w:val="23"/>
          <w:szCs w:val="23"/>
        </w:rPr>
        <w:t>совершенные группой лиц</w:t>
      </w:r>
      <w:r w:rsidR="0065099D" w:rsidRPr="009E4314">
        <w:rPr>
          <w:rFonts w:ascii="Times New Roman" w:hAnsi="Times New Roman" w:cs="Times New Roman"/>
          <w:sz w:val="23"/>
          <w:szCs w:val="23"/>
        </w:rPr>
        <w:t xml:space="preserve"> наказываются </w:t>
      </w:r>
      <w:r w:rsidR="0065099D"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от четырех до десяти лет</w:t>
      </w:r>
      <w:r w:rsidR="0065099D" w:rsidRPr="009E4314">
        <w:rPr>
          <w:rFonts w:ascii="Times New Roman" w:hAnsi="Times New Roman" w:cs="Times New Roman"/>
          <w:sz w:val="23"/>
          <w:szCs w:val="23"/>
        </w:rPr>
        <w:t>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>Статья 134. Половое сношение и иные действия сексуального характера с лицом</w:t>
      </w:r>
      <w:r w:rsidRPr="009E4314">
        <w:rPr>
          <w:rFonts w:ascii="Times New Roman" w:hAnsi="Times New Roman" w:cs="Times New Roman"/>
          <w:i/>
          <w:sz w:val="23"/>
          <w:szCs w:val="23"/>
        </w:rPr>
        <w:t>, не достигшим шестнадцатилетнего возраста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до четырех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lastRenderedPageBreak/>
        <w:t xml:space="preserve">Статья 135. </w:t>
      </w:r>
      <w:r w:rsidRPr="009E4314">
        <w:rPr>
          <w:rFonts w:ascii="Times New Roman" w:hAnsi="Times New Roman" w:cs="Times New Roman"/>
          <w:b/>
          <w:sz w:val="23"/>
          <w:szCs w:val="23"/>
        </w:rPr>
        <w:t xml:space="preserve">Развратные действия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 отношении лица, не достигшего </w:t>
      </w:r>
      <w:r w:rsidRPr="009E4314">
        <w:rPr>
          <w:rFonts w:ascii="Times New Roman" w:hAnsi="Times New Roman" w:cs="Times New Roman"/>
          <w:i/>
          <w:sz w:val="23"/>
          <w:szCs w:val="23"/>
        </w:rPr>
        <w:t>шестнадцатилетнего возраста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до трех лет.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же деяние, совершенное в отношении лица, </w:t>
      </w:r>
      <w:r w:rsidRPr="009E4314">
        <w:rPr>
          <w:rFonts w:ascii="Times New Roman" w:hAnsi="Times New Roman" w:cs="Times New Roman"/>
          <w:i/>
          <w:sz w:val="23"/>
          <w:szCs w:val="23"/>
        </w:rPr>
        <w:t>достигшего двенадцатилетнего возраста, но не достигшего четырнадцатилетнего возраста</w:t>
      </w:r>
      <w:r w:rsidR="00BB4D71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от трех до восьми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213. </w:t>
      </w:r>
      <w:r w:rsidRPr="009E4314">
        <w:rPr>
          <w:rFonts w:ascii="Times New Roman" w:hAnsi="Times New Roman" w:cs="Times New Roman"/>
          <w:b/>
          <w:sz w:val="23"/>
          <w:szCs w:val="23"/>
        </w:rPr>
        <w:t>Хулиганство</w:t>
      </w:r>
      <w:r w:rsidR="00BB4D71" w:rsidRPr="009E4314">
        <w:rPr>
          <w:rFonts w:ascii="Times New Roman" w:hAnsi="Times New Roman" w:cs="Times New Roman"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грубое нарушение общественного порядка, выражающее явное неуважение к обществу 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штрафом в размере от трехсот тысяч до пятисот тысяч рублей либо принудительными работами на срок до пяти лет, либо лишением свободы на тот же срок.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же деяние, совершенное </w:t>
      </w:r>
      <w:r w:rsidRPr="009E4314">
        <w:rPr>
          <w:rFonts w:ascii="Times New Roman" w:hAnsi="Times New Roman" w:cs="Times New Roman"/>
          <w:b/>
          <w:sz w:val="23"/>
          <w:szCs w:val="23"/>
        </w:rPr>
        <w:t xml:space="preserve">группой лиц </w:t>
      </w:r>
      <w:hyperlink r:id="rId17" w:history="1">
        <w:r w:rsidRPr="009E4314">
          <w:rPr>
            <w:rFonts w:ascii="Times New Roman" w:hAnsi="Times New Roman" w:cs="Times New Roman"/>
            <w:b/>
            <w:color w:val="0000FF"/>
            <w:sz w:val="23"/>
            <w:szCs w:val="23"/>
          </w:rPr>
          <w:t>по предварительному сговору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или организованной группой либо связанное с </w:t>
      </w:r>
      <w:hyperlink r:id="rId18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сопротивлением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представителю власти либо иному лицу, исполняющему обязанности по охране общественного порядка или пресекающему на</w:t>
      </w:r>
      <w:r w:rsidR="00BB4D71" w:rsidRPr="009E4314">
        <w:rPr>
          <w:rFonts w:ascii="Times New Roman" w:hAnsi="Times New Roman" w:cs="Times New Roman"/>
          <w:sz w:val="23"/>
          <w:szCs w:val="23"/>
        </w:rPr>
        <w:t xml:space="preserve">рушение общественного порядка,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штрафом в размере от пятисот тысяч до одного миллиона рублей либо принудительными работами на срок до пяти лет, либо лишением свободы на срок до семи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214. </w:t>
      </w:r>
      <w:r w:rsidRPr="009E4314">
        <w:rPr>
          <w:rFonts w:ascii="Times New Roman" w:hAnsi="Times New Roman" w:cs="Times New Roman"/>
          <w:b/>
          <w:sz w:val="23"/>
          <w:szCs w:val="23"/>
        </w:rPr>
        <w:t>Вандализм</w:t>
      </w:r>
      <w:r w:rsidR="00BB4D71" w:rsidRPr="009E4314">
        <w:rPr>
          <w:rFonts w:ascii="Times New Roman" w:hAnsi="Times New Roman" w:cs="Times New Roman"/>
          <w:sz w:val="23"/>
          <w:szCs w:val="23"/>
        </w:rPr>
        <w:t>–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то есть осквернение зданий или иных сооружений, порча имущества на общественном транспорте или в иных общественных местах, 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штрафом в размере до сорока тысяч рублей либо арестом на срок до трех месяцев.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228. </w:t>
      </w:r>
      <w:r w:rsidRPr="009E4314">
        <w:rPr>
          <w:rFonts w:ascii="Times New Roman" w:hAnsi="Times New Roman" w:cs="Times New Roman"/>
          <w:b/>
          <w:sz w:val="23"/>
          <w:szCs w:val="23"/>
        </w:rPr>
        <w:t>Незаконные приобретение, хранение, перевозка наркотических средств</w:t>
      </w:r>
      <w:r w:rsidR="00FB1AB8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b/>
          <w:sz w:val="23"/>
          <w:szCs w:val="23"/>
        </w:rPr>
        <w:t>наказываются штрафом в размере до сорока тысяч рублей либо лишением свободы на срок от трех до десяти лет.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230. </w:t>
      </w:r>
      <w:r w:rsidRPr="009E4314">
        <w:rPr>
          <w:rFonts w:ascii="Times New Roman" w:hAnsi="Times New Roman" w:cs="Times New Roman"/>
          <w:b/>
          <w:sz w:val="23"/>
          <w:szCs w:val="23"/>
        </w:rPr>
        <w:t xml:space="preserve">Склонение к потреблению наркотических средств, психотропных веществ или их аналогов </w:t>
      </w: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лишением свободы на срок от трех до пяти лет.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РОДИТЕЛИ</w:t>
      </w:r>
    </w:p>
    <w:p w:rsidR="00C9644C" w:rsidRPr="009E4314" w:rsidRDefault="00C9644C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20.22.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  <w:r w:rsidR="00BB4D71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на родителей или иных законных представителей несовершеннолетних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одной тысячи пятисот до двух тысяч рублей.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5.35.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9E4314">
        <w:rPr>
          <w:rFonts w:ascii="Times New Roman" w:hAnsi="Times New Roman" w:cs="Times New Roman"/>
          <w:b/>
          <w:sz w:val="23"/>
          <w:szCs w:val="23"/>
        </w:rPr>
        <w:t>предупреждение или наложение административного штрафа в размере от ста до пятисот рублей.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bookmarkStart w:id="2" w:name="Par926"/>
      <w:bookmarkEnd w:id="2"/>
      <w:r w:rsidRPr="009E4314">
        <w:rPr>
          <w:rFonts w:ascii="Times New Roman" w:hAnsi="Times New Roman" w:cs="Times New Roman"/>
          <w:sz w:val="23"/>
          <w:szCs w:val="23"/>
        </w:rPr>
        <w:t xml:space="preserve">2. 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19" w:history="1">
        <w:r w:rsidRPr="009E4314">
          <w:rPr>
            <w:rFonts w:ascii="Times New Roman" w:hAnsi="Times New Roman" w:cs="Times New Roman"/>
            <w:color w:val="0000FF"/>
            <w:sz w:val="23"/>
            <w:szCs w:val="23"/>
          </w:rPr>
          <w:t>права</w:t>
        </w:r>
      </w:hyperlink>
      <w:r w:rsidRPr="009E4314">
        <w:rPr>
          <w:rFonts w:ascii="Times New Roman" w:hAnsi="Times New Roman" w:cs="Times New Roman"/>
          <w:sz w:val="23"/>
          <w:szCs w:val="23"/>
        </w:rPr>
        <w:t xml:space="preserve"> на общение с родителями или близкими родственниками, влечет </w:t>
      </w:r>
      <w:r w:rsidRPr="009E4314">
        <w:rPr>
          <w:rFonts w:ascii="Times New Roman" w:hAnsi="Times New Roman" w:cs="Times New Roman"/>
          <w:b/>
          <w:sz w:val="23"/>
          <w:szCs w:val="23"/>
        </w:rPr>
        <w:t>наложение административного штрафа в размере от двух тысяч до трех тысяч рублей.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bookmarkStart w:id="3" w:name="Par929"/>
      <w:bookmarkEnd w:id="3"/>
      <w:r w:rsidRPr="009E4314">
        <w:rPr>
          <w:rFonts w:ascii="Times New Roman" w:hAnsi="Times New Roman" w:cs="Times New Roman"/>
          <w:b/>
          <w:sz w:val="23"/>
          <w:szCs w:val="23"/>
        </w:rPr>
        <w:t>Статья 6.10.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Вовлечение несовершеннолетнего в употребление алкогольной и спиртосодержащей продукции или одурманивающих веществ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одной тысячи пятисот до трех тысяч рублей.</w:t>
      </w:r>
      <w:r w:rsidR="00BB4D71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Те же действия, совершенные </w:t>
      </w:r>
      <w:r w:rsidRPr="009E4314">
        <w:rPr>
          <w:rFonts w:ascii="Times New Roman" w:hAnsi="Times New Roman" w:cs="Times New Roman"/>
          <w:b/>
          <w:sz w:val="23"/>
          <w:szCs w:val="23"/>
        </w:rPr>
        <w:t>родителями или иными законными представителями</w:t>
      </w:r>
      <w:r w:rsidRPr="009E4314">
        <w:rPr>
          <w:rFonts w:ascii="Times New Roman" w:hAnsi="Times New Roman" w:cs="Times New Roman"/>
          <w:sz w:val="23"/>
          <w:szCs w:val="23"/>
        </w:rPr>
        <w:t xml:space="preserve"> несовершеннолетних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, </w:t>
      </w:r>
      <w:r w:rsidRPr="009E4314">
        <w:rPr>
          <w:rFonts w:ascii="Times New Roman" w:hAnsi="Times New Roman" w:cs="Times New Roman"/>
          <w:sz w:val="23"/>
          <w:szCs w:val="23"/>
        </w:rPr>
        <w:t xml:space="preserve">а также лицами, на которых возложены обязанности по обучению и 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воспитанию несовершеннолетних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влекут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четырех тысяч до пяти тысяч рублей.</w:t>
      </w:r>
    </w:p>
    <w:p w:rsidR="00B17C51" w:rsidRPr="009E4314" w:rsidRDefault="00B17C51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bookmarkStart w:id="4" w:name="Par1285"/>
      <w:bookmarkEnd w:id="4"/>
      <w:r w:rsidRPr="009E4314">
        <w:rPr>
          <w:rFonts w:ascii="Times New Roman" w:hAnsi="Times New Roman" w:cs="Times New Roman"/>
          <w:b/>
          <w:sz w:val="23"/>
          <w:szCs w:val="23"/>
        </w:rPr>
        <w:t>Статья 6.23.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Вовлечение несовершеннолетнего в процесс потребления табака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на граждан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одной тысячи до двух тысяч рублей.</w:t>
      </w:r>
      <w:r w:rsidR="00BB4D71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Те же действия, совершенные </w:t>
      </w:r>
      <w:r w:rsidRPr="009E4314">
        <w:rPr>
          <w:rFonts w:ascii="Times New Roman" w:hAnsi="Times New Roman" w:cs="Times New Roman"/>
          <w:b/>
          <w:sz w:val="23"/>
          <w:szCs w:val="23"/>
        </w:rPr>
        <w:t>родителями или иными законными представителями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влекут наложение административного штрафа на граждан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двух тысяч до трех тысяч рублей.</w:t>
      </w:r>
    </w:p>
    <w:p w:rsidR="00EF59F0" w:rsidRPr="009E4314" w:rsidRDefault="00EF59F0" w:rsidP="003F3F4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5" w:name="Par1423"/>
      <w:bookmarkEnd w:id="5"/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ПАСПОРТ</w:t>
      </w:r>
    </w:p>
    <w:p w:rsidR="00EF59F0" w:rsidRPr="009E4314" w:rsidRDefault="00EF59F0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b/>
          <w:sz w:val="23"/>
          <w:szCs w:val="23"/>
        </w:rPr>
        <w:t>Статья 19.15.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Проживание гражданина Российской Федерации без документа, удостоверяющего личность гражданина </w:t>
      </w:r>
      <w:r w:rsidRPr="009E4314">
        <w:rPr>
          <w:rFonts w:ascii="Times New Roman" w:hAnsi="Times New Roman" w:cs="Times New Roman"/>
          <w:b/>
          <w:sz w:val="23"/>
          <w:szCs w:val="23"/>
        </w:rPr>
        <w:t>(паспорта)</w:t>
      </w:r>
      <w:r w:rsidR="002A7E66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двух тысяч до трех тысяч рублей.</w:t>
      </w:r>
    </w:p>
    <w:p w:rsidR="00EF59F0" w:rsidRPr="009E4314" w:rsidRDefault="00EF59F0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bookmarkStart w:id="6" w:name="Par6433"/>
      <w:bookmarkEnd w:id="6"/>
      <w:r w:rsidRPr="009E4314">
        <w:rPr>
          <w:rFonts w:ascii="Times New Roman" w:hAnsi="Times New Roman" w:cs="Times New Roman"/>
          <w:b/>
          <w:sz w:val="23"/>
          <w:szCs w:val="23"/>
        </w:rPr>
        <w:t>Статья 19.15.1.</w:t>
      </w:r>
      <w:r w:rsidRPr="009E4314">
        <w:rPr>
          <w:rFonts w:ascii="Times New Roman" w:hAnsi="Times New Roman" w:cs="Times New Roman"/>
          <w:sz w:val="23"/>
          <w:szCs w:val="23"/>
        </w:rPr>
        <w:t xml:space="preserve"> Проживание гражданина Российской Федерации по месту пребывания или по месту жительства в жилом помещении </w:t>
      </w:r>
      <w:r w:rsidRPr="009E4314">
        <w:rPr>
          <w:rFonts w:ascii="Times New Roman" w:hAnsi="Times New Roman" w:cs="Times New Roman"/>
          <w:b/>
          <w:sz w:val="23"/>
          <w:szCs w:val="23"/>
        </w:rPr>
        <w:t>без регистрации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наложение административного штрафа на граждан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двух тысяч до трех тысяч рублей</w:t>
      </w:r>
      <w:r w:rsidR="002A7E66" w:rsidRPr="009E4314">
        <w:rPr>
          <w:rFonts w:ascii="Times New Roman" w:hAnsi="Times New Roman" w:cs="Times New Roman"/>
          <w:b/>
          <w:sz w:val="23"/>
          <w:szCs w:val="23"/>
        </w:rPr>
        <w:t>.</w:t>
      </w:r>
    </w:p>
    <w:p w:rsidR="00EF59F0" w:rsidRPr="009E4314" w:rsidRDefault="00EF59F0" w:rsidP="003F3F46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3"/>
          <w:szCs w:val="23"/>
        </w:rPr>
      </w:pPr>
      <w:bookmarkStart w:id="7" w:name="Par6448"/>
      <w:bookmarkStart w:id="8" w:name="Par6469"/>
      <w:bookmarkEnd w:id="7"/>
      <w:bookmarkEnd w:id="8"/>
      <w:r w:rsidRPr="009E4314">
        <w:rPr>
          <w:rFonts w:ascii="Times New Roman" w:hAnsi="Times New Roman" w:cs="Times New Roman"/>
          <w:b/>
          <w:sz w:val="23"/>
          <w:szCs w:val="23"/>
        </w:rPr>
        <w:t>Статья 19.16.</w:t>
      </w:r>
      <w:r w:rsidRPr="009E4314">
        <w:rPr>
          <w:rFonts w:ascii="Times New Roman" w:hAnsi="Times New Roman" w:cs="Times New Roman"/>
          <w:sz w:val="23"/>
          <w:szCs w:val="23"/>
        </w:rPr>
        <w:t xml:space="preserve">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  <w:r w:rsidR="002A7E66" w:rsidRPr="009E4314">
        <w:rPr>
          <w:rFonts w:ascii="Times New Roman" w:hAnsi="Times New Roman" w:cs="Times New Roman"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 xml:space="preserve">влечет предупреждение или наложение административного штрафа в размере </w:t>
      </w:r>
      <w:r w:rsidRPr="009E4314">
        <w:rPr>
          <w:rFonts w:ascii="Times New Roman" w:hAnsi="Times New Roman" w:cs="Times New Roman"/>
          <w:b/>
          <w:sz w:val="23"/>
          <w:szCs w:val="23"/>
        </w:rPr>
        <w:t>от ста до трехсот рублей.</w:t>
      </w:r>
    </w:p>
    <w:p w:rsidR="00EF59F0" w:rsidRPr="009E4314" w:rsidRDefault="0065099D" w:rsidP="003F3F4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E4314">
        <w:rPr>
          <w:rFonts w:ascii="Times New Roman" w:hAnsi="Times New Roman" w:cs="Times New Roman"/>
          <w:b/>
          <w:sz w:val="23"/>
          <w:szCs w:val="23"/>
          <w:u w:val="single"/>
        </w:rPr>
        <w:t>УГОЛОВНЫЙ КОДЕКС РФ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Статья 156. </w:t>
      </w:r>
      <w:r w:rsidRPr="009E4314">
        <w:rPr>
          <w:rFonts w:ascii="Times New Roman" w:hAnsi="Times New Roman" w:cs="Times New Roman"/>
          <w:b/>
          <w:sz w:val="23"/>
          <w:szCs w:val="23"/>
        </w:rPr>
        <w:t>Неисполнение обязанностей по воспитанию несовершеннолетнего</w:t>
      </w:r>
      <w:r w:rsidR="00BB4D71" w:rsidRPr="009E431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4314">
        <w:rPr>
          <w:rFonts w:ascii="Times New Roman" w:hAnsi="Times New Roman" w:cs="Times New Roman"/>
          <w:sz w:val="23"/>
          <w:szCs w:val="23"/>
        </w:rPr>
        <w:t>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несовершеннолетним, -</w:t>
      </w:r>
    </w:p>
    <w:p w:rsidR="0065099D" w:rsidRPr="009E4314" w:rsidRDefault="0065099D" w:rsidP="003F3F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E4314">
        <w:rPr>
          <w:rFonts w:ascii="Times New Roman" w:hAnsi="Times New Roman" w:cs="Times New Roman"/>
          <w:sz w:val="23"/>
          <w:szCs w:val="23"/>
        </w:rPr>
        <w:t xml:space="preserve">наказывается </w:t>
      </w:r>
      <w:r w:rsidRPr="009E4314">
        <w:rPr>
          <w:rFonts w:ascii="Times New Roman" w:hAnsi="Times New Roman" w:cs="Times New Roman"/>
          <w:b/>
          <w:sz w:val="23"/>
          <w:szCs w:val="23"/>
        </w:rPr>
        <w:t>штрафом в размере до ста тысяч рублей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sectPr w:rsidR="0065099D" w:rsidRPr="009E4314" w:rsidSect="004721E8">
      <w:headerReference w:type="even" r:id="rId20"/>
      <w:headerReference w:type="default" r:id="rId21"/>
      <w:headerReference w:type="first" r:id="rId22"/>
      <w:type w:val="continuous"/>
      <w:pgSz w:w="11906" w:h="16838"/>
      <w:pgMar w:top="426" w:right="568" w:bottom="426" w:left="567" w:header="454" w:footer="0" w:gutter="0"/>
      <w:cols w:space="31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31" w:rsidRDefault="00E24031" w:rsidP="0065099D">
      <w:pPr>
        <w:spacing w:after="0"/>
      </w:pPr>
      <w:r>
        <w:separator/>
      </w:r>
    </w:p>
  </w:endnote>
  <w:endnote w:type="continuationSeparator" w:id="1">
    <w:p w:rsidR="00E24031" w:rsidRDefault="00E24031" w:rsidP="006509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31" w:rsidRDefault="00E24031" w:rsidP="0065099D">
      <w:pPr>
        <w:spacing w:after="0"/>
      </w:pPr>
      <w:r>
        <w:separator/>
      </w:r>
    </w:p>
  </w:footnote>
  <w:footnote w:type="continuationSeparator" w:id="1">
    <w:p w:rsidR="00E24031" w:rsidRDefault="00E24031" w:rsidP="006509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46" w:rsidRDefault="006E04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4579" o:spid="_x0000_s4098" type="#_x0000_t136" style="position:absolute;left:0;text-align:left;margin-left:0;margin-top:0;width:706.9pt;height:52.35pt;rotation:315;z-index:-251654144;mso-position-horizontal:center;mso-position-horizontal-relative:margin;mso-position-vertical:center;mso-position-vertical-relative:margin" o:allowincell="f" fillcolor="#938953 [1614]" stroked="f">
          <v:textpath style="font-family:&quot;Times New Roman&quot;;font-size:1pt" string="ПОМНИ - ЭТО ТВОЯ ЖИЗНЬ!!!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9D" w:rsidRDefault="006E04AA" w:rsidP="003F3F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4580" o:spid="_x0000_s4099" type="#_x0000_t136" style="position:absolute;left:0;text-align:left;margin-left:0;margin-top:0;width:750pt;height:52.35pt;rotation:315;z-index:-251652096;mso-position-horizontal:center;mso-position-horizontal-relative:margin;mso-position-vertical:center;mso-position-vertical-relative:margin" o:allowincell="f" fillcolor="#938953 [1614]" stroked="f">
          <v:textpath style="font-family:&quot;Times New Roman&quot;;font-size:1pt" string="ПОМНИ - ЭТО ТВОЯ ЖИЗНЬ!!!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46" w:rsidRDefault="006E04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4578" o:spid="_x0000_s4097" type="#_x0000_t136" style="position:absolute;left:0;text-align:left;margin-left:0;margin-top:0;width:750pt;height:52.35pt;rotation:315;z-index:-251656192;mso-position-horizontal:center;mso-position-horizontal-relative:margin;mso-position-vertical:center;mso-position-vertical-relative:margin" o:allowincell="f" fillcolor="#938953 [1614]" stroked="f">
          <v:textpath style="font-family:&quot;Times New Roman&quot;;font-size:1pt" string="ПОМНИ - ЭТО ТВОЯ ЖИЗНЬ!!!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FC7"/>
    <w:rsid w:val="00063DFB"/>
    <w:rsid w:val="00137FB3"/>
    <w:rsid w:val="00242A2C"/>
    <w:rsid w:val="002A7E66"/>
    <w:rsid w:val="002E2682"/>
    <w:rsid w:val="003F3F46"/>
    <w:rsid w:val="003F4316"/>
    <w:rsid w:val="004721E8"/>
    <w:rsid w:val="0052158E"/>
    <w:rsid w:val="00595AA2"/>
    <w:rsid w:val="005B3232"/>
    <w:rsid w:val="0065099D"/>
    <w:rsid w:val="006A1ADC"/>
    <w:rsid w:val="006E04AA"/>
    <w:rsid w:val="00737DD0"/>
    <w:rsid w:val="00823AED"/>
    <w:rsid w:val="009C6B7C"/>
    <w:rsid w:val="009E4314"/>
    <w:rsid w:val="00A25AF9"/>
    <w:rsid w:val="00A960D3"/>
    <w:rsid w:val="00AC2EC2"/>
    <w:rsid w:val="00B0414A"/>
    <w:rsid w:val="00B17C51"/>
    <w:rsid w:val="00BB4D71"/>
    <w:rsid w:val="00C9644C"/>
    <w:rsid w:val="00CB2FC7"/>
    <w:rsid w:val="00CF48E7"/>
    <w:rsid w:val="00D75FAE"/>
    <w:rsid w:val="00DF778C"/>
    <w:rsid w:val="00E24031"/>
    <w:rsid w:val="00E91595"/>
    <w:rsid w:val="00EF59F0"/>
    <w:rsid w:val="00F05FC5"/>
    <w:rsid w:val="00F20D3A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7"/>
    <w:pPr>
      <w:spacing w:after="48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9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5099D"/>
  </w:style>
  <w:style w:type="paragraph" w:styleId="a5">
    <w:name w:val="footer"/>
    <w:basedOn w:val="a"/>
    <w:link w:val="a6"/>
    <w:uiPriority w:val="99"/>
    <w:semiHidden/>
    <w:unhideWhenUsed/>
    <w:rsid w:val="0065099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46E33BF433E451BD6308DF93F0F36B2D496F47F210E7434E751A8E41E3983604DFE926A0BA71ETC3EJ" TargetMode="External"/><Relationship Id="rId13" Type="http://schemas.openxmlformats.org/officeDocument/2006/relationships/hyperlink" Target="consultantplus://offline/ref=95E8C5BE417AE1EAC9835BE535A44E9F2D0F999599520F570034EE96F1D48861AD140CBC73328E38f9B1K" TargetMode="External"/><Relationship Id="rId18" Type="http://schemas.openxmlformats.org/officeDocument/2006/relationships/hyperlink" Target="consultantplus://offline/ref=91E037BFF4791121B44BF1E17B36D42DBB946BA5117A12570325D21D5733782C3C2F9C1AA3CAE7L4mE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DF1BCA85724DF4DB414D75E1CFA40892387BEB028BDB064DB2024C6931AE1033EA0A512F00E4CB44EChAJ" TargetMode="External"/><Relationship Id="rId12" Type="http://schemas.openxmlformats.org/officeDocument/2006/relationships/hyperlink" Target="consultantplus://offline/ref=95E8C5BE417AE1EAC9835BE535A44E9F2D0B989098590F570034EE96F1D48861AD140CBC73308B35f9B3K" TargetMode="External"/><Relationship Id="rId17" Type="http://schemas.openxmlformats.org/officeDocument/2006/relationships/hyperlink" Target="consultantplus://offline/ref=91E037BFF4791121B44BF1E17B36D42DBB946BA5117A12570325D21D5733782C3C2F9C1AA3CAE7L4m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41F9A6F67A1D84C580BAF0ABB9283B562E59F88AD0624784ADBA91E1F0BFAB1FB6C489BDDA00DO8KA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26ED92945F0AE56444DD5912B35D4D49AFADBE3745AE90BF1A971A1EC55A18ECE057250B5061s1y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E8C5BE417AE1EAC9835BE535A44E9F2D0F999599520F570034EE96F1D48861AD140CBC73328E39f9B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446E33BF433E451BD6308DF93F0F36B2D496F47F210E7434E751A8E41E3983604DFE926A0BA71DTC3FJ" TargetMode="External"/><Relationship Id="rId19" Type="http://schemas.openxmlformats.org/officeDocument/2006/relationships/hyperlink" Target="consultantplus://offline/ref=23C1070CC08B94639A3CE234D11358D8444F8F40E09BF7968D64889643C62062C5EEDA4D21389A9F01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46E33BF433E451BD6308DF93F0F36B2D496F47F210E7434E751A8E41E3983604DFE926A0BA71FTC3EJ" TargetMode="External"/><Relationship Id="rId14" Type="http://schemas.openxmlformats.org/officeDocument/2006/relationships/hyperlink" Target="consultantplus://offline/ref=95E8C5BE417AE1EAC9835BE535A44E9F2D0F999599520F570034EE96F1D48861AD140CBC73328E3Bf9B0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F487-CE2E-40C4-8868-716DFAE2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2014-02-03T12:03:00Z</cp:lastPrinted>
  <dcterms:created xsi:type="dcterms:W3CDTF">2014-02-03T12:18:00Z</dcterms:created>
  <dcterms:modified xsi:type="dcterms:W3CDTF">2014-02-04T05:01:00Z</dcterms:modified>
</cp:coreProperties>
</file>